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F65D" w14:textId="77777777" w:rsidR="002926CD" w:rsidRPr="0075659E" w:rsidRDefault="004A1CFE" w:rsidP="00B21AD4">
      <w:pPr>
        <w:jc w:val="center"/>
        <w:rPr>
          <w:b/>
          <w:sz w:val="32"/>
        </w:rPr>
      </w:pPr>
      <w:r w:rsidRPr="00325AD7">
        <w:rPr>
          <w:noProof/>
          <w:color w:val="0070C0"/>
          <w:lang w:eastAsia="fr-FR"/>
        </w:rPr>
        <w:drawing>
          <wp:inline distT="0" distB="0" distL="0" distR="0" wp14:anchorId="2E27FCBA" wp14:editId="4F173DD7">
            <wp:extent cx="876300" cy="659293"/>
            <wp:effectExtent l="0" t="0" r="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01" cy="67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6CD" w:rsidRPr="0075659E">
        <w:rPr>
          <w:b/>
          <w:sz w:val="32"/>
        </w:rPr>
        <w:t>Vademecum</w:t>
      </w:r>
      <w:r w:rsidR="0075659E">
        <w:rPr>
          <w:b/>
          <w:sz w:val="32"/>
        </w:rPr>
        <w:t xml:space="preserve"> </w:t>
      </w:r>
      <w:r>
        <w:rPr>
          <w:b/>
          <w:sz w:val="32"/>
        </w:rPr>
        <w:t>–</w:t>
      </w:r>
      <w:r w:rsidR="0075659E">
        <w:rPr>
          <w:b/>
          <w:sz w:val="32"/>
        </w:rPr>
        <w:t xml:space="preserve"> </w:t>
      </w:r>
      <w:r>
        <w:rPr>
          <w:b/>
          <w:sz w:val="32"/>
        </w:rPr>
        <w:t>Normes bibliographiques (</w:t>
      </w:r>
      <w:r w:rsidR="002926CD" w:rsidRPr="0075659E">
        <w:rPr>
          <w:b/>
          <w:sz w:val="32"/>
        </w:rPr>
        <w:t>Normes APA 7</w:t>
      </w:r>
      <w:r>
        <w:rPr>
          <w:b/>
          <w:sz w:val="32"/>
        </w:rPr>
        <w:t>)</w:t>
      </w:r>
    </w:p>
    <w:p w14:paraId="2D13326A" w14:textId="77777777" w:rsidR="002926CD" w:rsidRPr="0075659E" w:rsidRDefault="002926CD"/>
    <w:p w14:paraId="5481E42C" w14:textId="77777777" w:rsidR="00D53815" w:rsidRPr="004A1CFE" w:rsidRDefault="004A1CFE">
      <w:pPr>
        <w:rPr>
          <w:b/>
          <w:color w:val="ED7D31" w:themeColor="accent2"/>
          <w:sz w:val="28"/>
          <w:u w:val="single"/>
        </w:rPr>
      </w:pPr>
      <w:r>
        <w:rPr>
          <w:b/>
          <w:color w:val="ED7D31" w:themeColor="accent2"/>
          <w:sz w:val="28"/>
          <w:u w:val="single"/>
        </w:rPr>
        <w:t>Utiliser les normes APA 7 d</w:t>
      </w:r>
      <w:r w:rsidR="00D53815" w:rsidRPr="004A1CFE">
        <w:rPr>
          <w:b/>
          <w:color w:val="ED7D31" w:themeColor="accent2"/>
          <w:sz w:val="28"/>
          <w:u w:val="single"/>
        </w:rPr>
        <w:t xml:space="preserve">ans le texte : </w:t>
      </w:r>
    </w:p>
    <w:p w14:paraId="161B59C2" w14:textId="77777777" w:rsidR="00D31EC3" w:rsidRPr="00D31EC3" w:rsidRDefault="00D31EC3" w:rsidP="00D31EC3">
      <w:pPr>
        <w:rPr>
          <w:b/>
        </w:rPr>
      </w:pPr>
      <w:r w:rsidRPr="00D31EC3">
        <w:rPr>
          <w:b/>
        </w:rPr>
        <w:t>Indiquez dans le corps du texte (et non en note de bas de page) la référence sous cette forme : (Nom, date), ou si vous vous référez à un passage précis ou à une citation (Nom, date, p.</w:t>
      </w:r>
      <w:r w:rsidR="00FD37BD">
        <w:rPr>
          <w:b/>
        </w:rPr>
        <w:t xml:space="preserve"> …</w:t>
      </w:r>
      <w:r w:rsidRPr="00D31EC3">
        <w:rPr>
          <w:b/>
        </w:rPr>
        <w:t xml:space="preserve">). </w:t>
      </w:r>
    </w:p>
    <w:p w14:paraId="324F1EED" w14:textId="77777777" w:rsidR="00D53815" w:rsidRPr="00D31EC3" w:rsidRDefault="0075659E">
      <w:pPr>
        <w:rPr>
          <w:b/>
        </w:rPr>
      </w:pPr>
      <w:r>
        <w:rPr>
          <w:b/>
        </w:rPr>
        <w:t xml:space="preserve">- </w:t>
      </w:r>
      <w:r w:rsidRPr="0075659E">
        <w:rPr>
          <w:b/>
        </w:rPr>
        <w:t>S’il y a un.e auteur.ice :</w:t>
      </w:r>
      <w:r w:rsidR="00D53815">
        <w:t xml:space="preserve"> (Nom, date), ou (Nom, date, p</w:t>
      </w:r>
      <w:r w:rsidR="00FD37BD">
        <w:t>. ..</w:t>
      </w:r>
      <w:r w:rsidR="00D53815">
        <w:t xml:space="preserve">.). </w:t>
      </w:r>
    </w:p>
    <w:p w14:paraId="20622D76" w14:textId="77777777" w:rsidR="00D53815" w:rsidRPr="0075659E" w:rsidRDefault="00D53815" w:rsidP="0075659E">
      <w:pPr>
        <w:rPr>
          <w:u w:val="single"/>
        </w:rPr>
      </w:pPr>
      <w:r w:rsidRPr="00D53815">
        <w:rPr>
          <w:u w:val="single"/>
        </w:rPr>
        <w:t xml:space="preserve">Exemple : </w:t>
      </w:r>
      <w:r>
        <w:t>« Dans la Discussion à Visée Démocratique et Philosophique (Tozzi, 2001), le philosophe français considère que trois compétences sont centrales</w:t>
      </w:r>
      <w:r w:rsidR="004A1CFE">
        <w:t xml:space="preserve"> : argumenter, conceptualiser, </w:t>
      </w:r>
      <w:r w:rsidR="0075659E">
        <w:t xml:space="preserve">problématiser » </w:t>
      </w:r>
    </w:p>
    <w:p w14:paraId="7176C6A8" w14:textId="7C8CCB3E" w:rsidR="0075659E" w:rsidRPr="00D31EC3" w:rsidRDefault="0075659E">
      <w:pPr>
        <w:rPr>
          <w:b/>
        </w:rPr>
      </w:pPr>
      <w:r>
        <w:rPr>
          <w:b/>
        </w:rPr>
        <w:t xml:space="preserve">- </w:t>
      </w:r>
      <w:r w:rsidRPr="0075659E">
        <w:rPr>
          <w:b/>
        </w:rPr>
        <w:t>S’il y a plusieurs auteurs :</w:t>
      </w:r>
      <w:r w:rsidR="00D31EC3">
        <w:rPr>
          <w:b/>
        </w:rPr>
        <w:t xml:space="preserve"> </w:t>
      </w:r>
      <w:r>
        <w:t>(Bechara et Damasio, 2019)</w:t>
      </w:r>
      <w:r w:rsidR="00D31EC3">
        <w:t xml:space="preserve"> ou (Bechara et Damasio, 2019, p. …)</w:t>
      </w:r>
      <w:r w:rsidR="007505EF">
        <w:t xml:space="preserve">. </w:t>
      </w:r>
      <w:r w:rsidR="007505EF" w:rsidRPr="007505EF">
        <w:rPr>
          <w:highlight w:val="yellow"/>
        </w:rPr>
        <w:t>ATTENTION : si vous citez ne serait-ce qu’un mot le numéro de page est obligatoire et l’année indiquée est celle de l’édition utilisée.</w:t>
      </w:r>
    </w:p>
    <w:p w14:paraId="74AFFD1C" w14:textId="77777777" w:rsidR="0075659E" w:rsidRPr="00D31EC3" w:rsidRDefault="0075659E">
      <w:pPr>
        <w:rPr>
          <w:b/>
        </w:rPr>
      </w:pPr>
      <w:r>
        <w:rPr>
          <w:b/>
        </w:rPr>
        <w:t xml:space="preserve">- </w:t>
      </w:r>
      <w:r w:rsidRPr="0075659E">
        <w:rPr>
          <w:b/>
        </w:rPr>
        <w:t>S’il y a trois auteur.ice.s ou plus :</w:t>
      </w:r>
      <w:r w:rsidR="00D31EC3">
        <w:rPr>
          <w:b/>
        </w:rPr>
        <w:t xml:space="preserve"> </w:t>
      </w:r>
      <w:r>
        <w:t>(Damasio et al.)</w:t>
      </w:r>
      <w:r w:rsidR="00D31EC3">
        <w:t xml:space="preserve"> ou (Damasio et al., 2019, p. …)</w:t>
      </w:r>
    </w:p>
    <w:p w14:paraId="1E8E1289" w14:textId="77777777" w:rsidR="00D53815" w:rsidRDefault="00806BA0">
      <w:r>
        <w:rPr>
          <w:rStyle w:val="lev"/>
        </w:rPr>
        <w:t>- Plusieurs sources citées simultanément</w:t>
      </w:r>
      <w:r w:rsidR="00D31EC3">
        <w:t xml:space="preserve"> : </w:t>
      </w:r>
      <w:r>
        <w:t>(Delage et Labrecque, 2015</w:t>
      </w:r>
      <w:r w:rsidR="00FC671D">
        <w:t xml:space="preserve"> </w:t>
      </w:r>
      <w:r>
        <w:t>; Poulin, 2014</w:t>
      </w:r>
      <w:r w:rsidR="00FD37BD">
        <w:t xml:space="preserve"> </w:t>
      </w:r>
      <w:r>
        <w:t>; Veilleux et al., 2018) </w:t>
      </w:r>
    </w:p>
    <w:p w14:paraId="4B69D2E2" w14:textId="77777777" w:rsidR="00D31EC3" w:rsidRPr="004D5708" w:rsidRDefault="004D5708" w:rsidP="004D5708">
      <w:pPr>
        <w:jc w:val="both"/>
        <w:rPr>
          <w:sz w:val="20"/>
        </w:rPr>
      </w:pPr>
      <w:r w:rsidRPr="00FD37BD">
        <w:rPr>
          <w:sz w:val="20"/>
          <w:u w:val="single"/>
        </w:rPr>
        <w:t>NB</w:t>
      </w:r>
      <w:r w:rsidRPr="004D5708">
        <w:rPr>
          <w:sz w:val="20"/>
        </w:rPr>
        <w:t xml:space="preserve"> : Les locutions latines </w:t>
      </w:r>
      <w:r w:rsidRPr="00FC671D">
        <w:rPr>
          <w:i/>
          <w:sz w:val="20"/>
        </w:rPr>
        <w:t>ibid., idem</w:t>
      </w:r>
      <w:r w:rsidRPr="004D5708">
        <w:rPr>
          <w:sz w:val="20"/>
        </w:rPr>
        <w:t xml:space="preserve"> et </w:t>
      </w:r>
      <w:r w:rsidRPr="00FC671D">
        <w:rPr>
          <w:i/>
          <w:sz w:val="20"/>
        </w:rPr>
        <w:t>op. cit</w:t>
      </w:r>
      <w:r w:rsidR="00FD37BD">
        <w:rPr>
          <w:sz w:val="20"/>
        </w:rPr>
        <w:t xml:space="preserve">. </w:t>
      </w:r>
      <w:r w:rsidRPr="004D5708">
        <w:rPr>
          <w:sz w:val="20"/>
        </w:rPr>
        <w:t xml:space="preserve">ne sont </w:t>
      </w:r>
      <w:r w:rsidRPr="004D5708">
        <w:rPr>
          <w:rStyle w:val="Accentuation"/>
          <w:sz w:val="20"/>
        </w:rPr>
        <w:t>pas</w:t>
      </w:r>
      <w:r w:rsidRPr="004D5708">
        <w:rPr>
          <w:sz w:val="20"/>
        </w:rPr>
        <w:t xml:space="preserve"> utilisées dans le style APA 7. Lorsque des sources sont réutilisées dans le texte, l'APA prescrit de répéter les citations textuelles en conservant la forme auteur-date.</w:t>
      </w:r>
    </w:p>
    <w:p w14:paraId="35CBFC06" w14:textId="77777777" w:rsidR="00D31EC3" w:rsidRDefault="00D31EC3"/>
    <w:p w14:paraId="6D903670" w14:textId="77777777" w:rsidR="002926CD" w:rsidRPr="004A1CFE" w:rsidRDefault="004A1CFE">
      <w:pPr>
        <w:rPr>
          <w:b/>
          <w:color w:val="ED7D31" w:themeColor="accent2"/>
          <w:sz w:val="28"/>
          <w:u w:val="single"/>
        </w:rPr>
      </w:pPr>
      <w:r>
        <w:rPr>
          <w:b/>
          <w:color w:val="ED7D31" w:themeColor="accent2"/>
          <w:sz w:val="28"/>
          <w:u w:val="single"/>
        </w:rPr>
        <w:t>Utiliser les normes APA 7 d</w:t>
      </w:r>
      <w:r w:rsidR="002926CD" w:rsidRPr="004A1CFE">
        <w:rPr>
          <w:b/>
          <w:color w:val="ED7D31" w:themeColor="accent2"/>
          <w:sz w:val="28"/>
          <w:u w:val="single"/>
        </w:rPr>
        <w:t>ans la bibliographie </w:t>
      </w:r>
      <w:r w:rsidR="00D31EC3" w:rsidRPr="004A1CFE">
        <w:rPr>
          <w:b/>
          <w:color w:val="ED7D31" w:themeColor="accent2"/>
          <w:sz w:val="28"/>
          <w:u w:val="single"/>
        </w:rPr>
        <w:t xml:space="preserve">(construite par ordre alphabétique) </w:t>
      </w:r>
      <w:r w:rsidR="002926CD" w:rsidRPr="004A1CFE">
        <w:rPr>
          <w:b/>
          <w:color w:val="ED7D31" w:themeColor="accent2"/>
          <w:sz w:val="28"/>
          <w:u w:val="single"/>
        </w:rPr>
        <w:t xml:space="preserve">: </w:t>
      </w:r>
    </w:p>
    <w:p w14:paraId="508552BC" w14:textId="77777777" w:rsidR="00D53815" w:rsidRDefault="0075659E">
      <w:pPr>
        <w:rPr>
          <w:b/>
        </w:rPr>
      </w:pPr>
      <w:r>
        <w:rPr>
          <w:b/>
        </w:rPr>
        <w:t xml:space="preserve">- </w:t>
      </w:r>
      <w:r w:rsidR="00D53815">
        <w:rPr>
          <w:b/>
        </w:rPr>
        <w:t xml:space="preserve">Pour citer un ouvrage : </w:t>
      </w:r>
    </w:p>
    <w:p w14:paraId="25C3CD71" w14:textId="77777777" w:rsidR="00D53815" w:rsidRDefault="0075659E">
      <w:pPr>
        <w:rPr>
          <w:b/>
        </w:rPr>
      </w:pPr>
      <w:r w:rsidRPr="002926CD">
        <w:t>Nom, P. (date)</w:t>
      </w:r>
      <w:r>
        <w:t xml:space="preserve">. </w:t>
      </w:r>
      <w:r w:rsidRPr="0075659E">
        <w:rPr>
          <w:i/>
        </w:rPr>
        <w:t>Titre de l’ouvrage</w:t>
      </w:r>
      <w:r>
        <w:t>. Maison d’édition.</w:t>
      </w:r>
    </w:p>
    <w:p w14:paraId="63AD250A" w14:textId="77777777" w:rsidR="004A1CFE" w:rsidRPr="0075659E" w:rsidRDefault="004A1CFE" w:rsidP="004A1CFE">
      <w:pPr>
        <w:rPr>
          <w:b/>
        </w:rPr>
      </w:pPr>
      <w:r w:rsidRPr="0075659E">
        <w:rPr>
          <w:b/>
        </w:rPr>
        <w:t xml:space="preserve">- Pour citer un article de revue : </w:t>
      </w:r>
    </w:p>
    <w:p w14:paraId="0472EB4B" w14:textId="77777777" w:rsidR="004A1CFE" w:rsidRPr="002926CD" w:rsidRDefault="004A1CFE" w:rsidP="004A1CFE">
      <w:pPr>
        <w:jc w:val="both"/>
      </w:pPr>
      <w:r w:rsidRPr="002926CD">
        <w:rPr>
          <w:lang w:val="en-US"/>
        </w:rPr>
        <w:t>Grady, J. S., H</w:t>
      </w:r>
      <w:r>
        <w:rPr>
          <w:lang w:val="en-US"/>
        </w:rPr>
        <w:t>er, M., Moreno, G., Perez, C., et</w:t>
      </w:r>
      <w:r w:rsidRPr="002926CD">
        <w:rPr>
          <w:lang w:val="en-US"/>
        </w:rPr>
        <w:t xml:space="preserve"> Yelinek, J. (2019). Emotions in storybooks: A comparison of storybooks that represent ethnic and racial groups in the United States. </w:t>
      </w:r>
      <w:r>
        <w:rPr>
          <w:rStyle w:val="Accentuation"/>
        </w:rPr>
        <w:t>Psychology of Popular Media Culture</w:t>
      </w:r>
      <w:r>
        <w:t xml:space="preserve">, </w:t>
      </w:r>
      <w:r>
        <w:rPr>
          <w:rStyle w:val="Accentuation"/>
        </w:rPr>
        <w:t>8</w:t>
      </w:r>
      <w:r>
        <w:t xml:space="preserve">(3), 207–217. </w:t>
      </w:r>
      <w:hyperlink r:id="rId6" w:tgtFrame="_blank" w:history="1">
        <w:r>
          <w:rPr>
            <w:rStyle w:val="Lienhypertexte"/>
          </w:rPr>
          <w:t>https://doi.org/10.1037/ppm0000185</w:t>
        </w:r>
      </w:hyperlink>
    </w:p>
    <w:p w14:paraId="47B95CFC" w14:textId="77777777" w:rsidR="002926CD" w:rsidRPr="002926CD" w:rsidRDefault="0075659E">
      <w:pPr>
        <w:rPr>
          <w:b/>
        </w:rPr>
      </w:pPr>
      <w:r>
        <w:rPr>
          <w:b/>
        </w:rPr>
        <w:t xml:space="preserve">- </w:t>
      </w:r>
      <w:r w:rsidR="00D53815">
        <w:rPr>
          <w:b/>
        </w:rPr>
        <w:t>Pour citer un c</w:t>
      </w:r>
      <w:r w:rsidR="002926CD" w:rsidRPr="002926CD">
        <w:rPr>
          <w:b/>
        </w:rPr>
        <w:t xml:space="preserve">hapitre d’ouvrage : </w:t>
      </w:r>
    </w:p>
    <w:p w14:paraId="2D3106FD" w14:textId="78AD8D75" w:rsidR="002926CD" w:rsidRPr="00D53815" w:rsidRDefault="002926CD">
      <w:r w:rsidRPr="002926CD">
        <w:t>Nom, P. (date)</w:t>
      </w:r>
      <w:r>
        <w:t xml:space="preserve">. Titre du chapitre. </w:t>
      </w:r>
      <w:r w:rsidR="00FD37BD">
        <w:t>Dans</w:t>
      </w:r>
      <w:r w:rsidRPr="00D53815">
        <w:t xml:space="preserve"> </w:t>
      </w:r>
      <w:r w:rsidR="004A1CFE">
        <w:t xml:space="preserve">P., Nom, P. </w:t>
      </w:r>
      <w:r w:rsidR="00D53815">
        <w:t>(</w:t>
      </w:r>
      <w:r w:rsidR="007505EF" w:rsidRPr="007505EF">
        <w:rPr>
          <w:highlight w:val="yellow"/>
        </w:rPr>
        <w:t>dir</w:t>
      </w:r>
      <w:r w:rsidR="00D53815">
        <w:t xml:space="preserve">.), </w:t>
      </w:r>
      <w:r w:rsidR="00D53815" w:rsidRPr="00D53815">
        <w:rPr>
          <w:i/>
        </w:rPr>
        <w:t>Titre</w:t>
      </w:r>
      <w:r w:rsidR="00D53815">
        <w:t xml:space="preserve"> </w:t>
      </w:r>
      <w:r w:rsidR="00D53815" w:rsidRPr="00D53815">
        <w:rPr>
          <w:i/>
        </w:rPr>
        <w:t>de l’ouvrage</w:t>
      </w:r>
      <w:r w:rsidR="00D53815">
        <w:t xml:space="preserve"> (</w:t>
      </w:r>
      <w:r w:rsidR="00D53815" w:rsidRPr="007505EF">
        <w:rPr>
          <w:highlight w:val="yellow"/>
        </w:rPr>
        <w:t>p</w:t>
      </w:r>
      <w:r w:rsidR="00FD37BD" w:rsidRPr="007505EF">
        <w:rPr>
          <w:highlight w:val="yellow"/>
        </w:rPr>
        <w:t>.</w:t>
      </w:r>
      <w:r w:rsidR="00FD37BD">
        <w:t xml:space="preserve"> …</w:t>
      </w:r>
      <w:r w:rsidR="00D53815">
        <w:t xml:space="preserve">-…). </w:t>
      </w:r>
      <w:r w:rsidR="00D53815" w:rsidRPr="00D53815">
        <w:t xml:space="preserve">Maison d’édition. </w:t>
      </w:r>
    </w:p>
    <w:p w14:paraId="4CE5F0C6" w14:textId="77777777" w:rsidR="00D53815" w:rsidRPr="0075659E" w:rsidRDefault="00D53815">
      <w:r w:rsidRPr="0075659E">
        <w:rPr>
          <w:u w:val="single"/>
        </w:rPr>
        <w:t>Exemple</w:t>
      </w:r>
      <w:r w:rsidRPr="0075659E">
        <w:t xml:space="preserve"> : </w:t>
      </w:r>
    </w:p>
    <w:p w14:paraId="2C52C61B" w14:textId="0E908D9A" w:rsidR="002926CD" w:rsidRPr="00FC671D" w:rsidRDefault="00FD37BD" w:rsidP="0075659E">
      <w:pPr>
        <w:jc w:val="both"/>
      </w:pPr>
      <w:r>
        <w:t>Aron, L., Botella, M., et</w:t>
      </w:r>
      <w:r w:rsidR="00B21AD4" w:rsidRPr="00FD37BD">
        <w:t xml:space="preserve"> Lubart, T. (2019). </w:t>
      </w:r>
      <w:r w:rsidR="00B21AD4" w:rsidRPr="007505EF">
        <w:rPr>
          <w:lang w:val="en-GB"/>
        </w:rPr>
        <w:t xml:space="preserve">Culinary arts: Talent and their development. </w:t>
      </w:r>
      <w:r w:rsidRPr="007505EF">
        <w:rPr>
          <w:lang w:val="en-GB"/>
        </w:rPr>
        <w:t>Dans</w:t>
      </w:r>
      <w:r w:rsidR="00B21AD4" w:rsidRPr="007505EF">
        <w:rPr>
          <w:lang w:val="en-GB"/>
        </w:rPr>
        <w:t xml:space="preserve"> R. F. Subotnik, P. Ol</w:t>
      </w:r>
      <w:r w:rsidR="00B21AD4" w:rsidRPr="00FD37BD">
        <w:rPr>
          <w:lang w:val="en-US"/>
        </w:rPr>
        <w:t>szewski-Kubili</w:t>
      </w:r>
      <w:r w:rsidR="00B21AD4" w:rsidRPr="00B21AD4">
        <w:rPr>
          <w:lang w:val="en-US"/>
        </w:rPr>
        <w:t>u</w:t>
      </w:r>
      <w:r w:rsidR="00B21AD4" w:rsidRPr="007505EF">
        <w:rPr>
          <w:highlight w:val="yellow"/>
          <w:lang w:val="en-US"/>
        </w:rPr>
        <w:t xml:space="preserve">s </w:t>
      </w:r>
      <w:r w:rsidRPr="007505EF">
        <w:rPr>
          <w:highlight w:val="yellow"/>
          <w:lang w:val="en-US"/>
        </w:rPr>
        <w:t>et</w:t>
      </w:r>
      <w:r w:rsidR="00B21AD4" w:rsidRPr="00B21AD4">
        <w:rPr>
          <w:lang w:val="en-US"/>
        </w:rPr>
        <w:t xml:space="preserve"> F. C. Worrell (</w:t>
      </w:r>
      <w:r w:rsidR="007505EF" w:rsidRPr="007505EF">
        <w:rPr>
          <w:highlight w:val="yellow"/>
          <w:lang w:val="en-US"/>
        </w:rPr>
        <w:t>dir</w:t>
      </w:r>
      <w:r w:rsidR="00B21AD4" w:rsidRPr="00B21AD4">
        <w:rPr>
          <w:lang w:val="en-US"/>
        </w:rPr>
        <w:t xml:space="preserve">.), </w:t>
      </w:r>
      <w:r w:rsidR="00B21AD4" w:rsidRPr="00B21AD4">
        <w:rPr>
          <w:rStyle w:val="Accentuation"/>
          <w:lang w:val="en-US"/>
        </w:rPr>
        <w:t>The psychology of high performance: Developing human potential into domain-specific talent</w:t>
      </w:r>
      <w:r w:rsidR="00B21AD4" w:rsidRPr="00B21AD4">
        <w:rPr>
          <w:lang w:val="en-US"/>
        </w:rPr>
        <w:t xml:space="preserve"> (</w:t>
      </w:r>
      <w:r w:rsidR="00B21AD4" w:rsidRPr="007505EF">
        <w:rPr>
          <w:highlight w:val="yellow"/>
          <w:lang w:val="en-US"/>
        </w:rPr>
        <w:t>p.</w:t>
      </w:r>
      <w:r w:rsidR="00B21AD4" w:rsidRPr="00B21AD4">
        <w:rPr>
          <w:lang w:val="en-US"/>
        </w:rPr>
        <w:t xml:space="preserve"> 345–359). </w:t>
      </w:r>
      <w:r w:rsidR="00B21AD4" w:rsidRPr="00FC671D">
        <w:t xml:space="preserve">American Psychological Association. </w:t>
      </w:r>
      <w:hyperlink r:id="rId7" w:tgtFrame="_blank" w:history="1">
        <w:r w:rsidR="00B21AD4" w:rsidRPr="00FC671D">
          <w:rPr>
            <w:rStyle w:val="Lienhypertexte"/>
          </w:rPr>
          <w:t>https://</w:t>
        </w:r>
        <w:r w:rsidR="00B21AD4" w:rsidRPr="00FC671D">
          <w:rPr>
            <w:rStyle w:val="Lienhypertexte"/>
          </w:rPr>
          <w:t>d</w:t>
        </w:r>
        <w:r w:rsidR="00B21AD4" w:rsidRPr="00FC671D">
          <w:rPr>
            <w:rStyle w:val="Lienhypertexte"/>
          </w:rPr>
          <w:t>oi.org/10.1037/0000120-016</w:t>
        </w:r>
      </w:hyperlink>
    </w:p>
    <w:p w14:paraId="7E86BC0B" w14:textId="77777777" w:rsidR="002926CD" w:rsidRDefault="002926CD" w:rsidP="000E50A4">
      <w:pPr>
        <w:jc w:val="both"/>
      </w:pPr>
    </w:p>
    <w:p w14:paraId="22B96FD6" w14:textId="722647CA" w:rsidR="007505EF" w:rsidRPr="001F72B2" w:rsidRDefault="001F72B2" w:rsidP="000E50A4">
      <w:pPr>
        <w:jc w:val="both"/>
        <w:rPr>
          <w:b/>
          <w:color w:val="ED7D31" w:themeColor="accent2"/>
          <w:sz w:val="24"/>
        </w:rPr>
      </w:pPr>
      <w:r w:rsidRPr="001F72B2">
        <w:rPr>
          <w:b/>
          <w:color w:val="ED7D31" w:themeColor="accent2"/>
          <w:sz w:val="24"/>
        </w:rPr>
        <w:t xml:space="preserve">NB : </w:t>
      </w:r>
      <w:r w:rsidR="004A1CFE" w:rsidRPr="007505EF">
        <w:rPr>
          <w:b/>
          <w:color w:val="ED7D31" w:themeColor="accent2"/>
          <w:sz w:val="24"/>
          <w:highlight w:val="yellow"/>
        </w:rPr>
        <w:t xml:space="preserve">Vous pouvez </w:t>
      </w:r>
      <w:r w:rsidR="007505EF" w:rsidRPr="007505EF">
        <w:rPr>
          <w:b/>
          <w:color w:val="ED7D31" w:themeColor="accent2"/>
          <w:sz w:val="24"/>
          <w:highlight w:val="yellow"/>
        </w:rPr>
        <w:t>vous aider du site suivant pour vous guider</w:t>
      </w:r>
      <w:r w:rsidR="007505EF">
        <w:rPr>
          <w:b/>
          <w:color w:val="ED7D31" w:themeColor="accent2"/>
          <w:sz w:val="24"/>
          <w:highlight w:val="yellow"/>
        </w:rPr>
        <w:t xml:space="preserve"> dans la version française</w:t>
      </w:r>
      <w:r w:rsidR="007505EF" w:rsidRPr="007505EF">
        <w:rPr>
          <w:b/>
          <w:color w:val="ED7D31" w:themeColor="accent2"/>
          <w:sz w:val="24"/>
          <w:highlight w:val="yellow"/>
        </w:rPr>
        <w:t xml:space="preserve"> : </w:t>
      </w:r>
      <w:hyperlink r:id="rId8" w:history="1">
        <w:r w:rsidR="007505EF" w:rsidRPr="007505EF">
          <w:rPr>
            <w:rStyle w:val="Lienhypertexte"/>
            <w:b/>
            <w:sz w:val="24"/>
            <w:highlight w:val="yellow"/>
          </w:rPr>
          <w:t>https://mondiapason.ca/fr/outil-bibliographique/apa</w:t>
        </w:r>
      </w:hyperlink>
      <w:r w:rsidR="007505EF">
        <w:rPr>
          <w:b/>
          <w:color w:val="ED7D31" w:themeColor="accent2"/>
          <w:sz w:val="24"/>
        </w:rPr>
        <w:t xml:space="preserve"> </w:t>
      </w:r>
      <w:r w:rsidR="004A1CFE" w:rsidRPr="001F72B2">
        <w:rPr>
          <w:b/>
          <w:color w:val="ED7D31" w:themeColor="accent2"/>
          <w:sz w:val="24"/>
        </w:rPr>
        <w:t xml:space="preserve"> </w:t>
      </w:r>
    </w:p>
    <w:sectPr w:rsidR="007505EF" w:rsidRPr="001F72B2" w:rsidSect="004A1C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CD"/>
    <w:rsid w:val="000D0459"/>
    <w:rsid w:val="000E50A4"/>
    <w:rsid w:val="001A653B"/>
    <w:rsid w:val="001F72B2"/>
    <w:rsid w:val="002342FB"/>
    <w:rsid w:val="002926CD"/>
    <w:rsid w:val="004A1CFE"/>
    <w:rsid w:val="004A61A0"/>
    <w:rsid w:val="004D5708"/>
    <w:rsid w:val="00603103"/>
    <w:rsid w:val="007505EF"/>
    <w:rsid w:val="0075659E"/>
    <w:rsid w:val="00805F4F"/>
    <w:rsid w:val="00806BA0"/>
    <w:rsid w:val="00B21AD4"/>
    <w:rsid w:val="00C85FD8"/>
    <w:rsid w:val="00D3143A"/>
    <w:rsid w:val="00D31EC3"/>
    <w:rsid w:val="00D53815"/>
    <w:rsid w:val="00FC671D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403A"/>
  <w15:chartTrackingRefBased/>
  <w15:docId w15:val="{72E816E0-2DA2-4E02-AB2A-4564CE32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2926CD"/>
    <w:rPr>
      <w:i/>
      <w:iCs/>
    </w:rPr>
  </w:style>
  <w:style w:type="character" w:styleId="Lienhypertexte">
    <w:name w:val="Hyperlink"/>
    <w:basedOn w:val="Policepardfaut"/>
    <w:uiPriority w:val="99"/>
    <w:unhideWhenUsed/>
    <w:rsid w:val="002926C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06BA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7505E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05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diapason.ca/fr/outil-bibliographique/a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7/0000120-0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37/ppm000018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7BD1-B3CA-437C-BF90-4330ADD8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 REE</dc:creator>
  <cp:keywords/>
  <dc:description/>
  <cp:lastModifiedBy>BLOND Olivier</cp:lastModifiedBy>
  <cp:revision>3</cp:revision>
  <dcterms:created xsi:type="dcterms:W3CDTF">2026-01-17T18:13:00Z</dcterms:created>
  <dcterms:modified xsi:type="dcterms:W3CDTF">2026-01-17T18:19:00Z</dcterms:modified>
</cp:coreProperties>
</file>